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5F8" w:rsidRPr="0080499F" w:rsidRDefault="00FD55F8" w:rsidP="00FD55F8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FD55F8" w:rsidRPr="0080499F" w:rsidRDefault="00FD55F8" w:rsidP="00FD55F8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FD55F8" w:rsidRPr="0080499F" w:rsidRDefault="00FD55F8" w:rsidP="00FD55F8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FD55F8" w:rsidRDefault="00FD55F8" w:rsidP="00FD55F8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«Развитие </w:t>
      </w:r>
      <w:r>
        <w:rPr>
          <w:rFonts w:ascii="Times New Roman" w:hAnsi="Times New Roman"/>
          <w:b/>
          <w:sz w:val="28"/>
          <w:szCs w:val="28"/>
        </w:rPr>
        <w:t>транспортной системы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A04E1A"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FD55F8" w:rsidRDefault="00FD55F8" w:rsidP="00FD55F8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A04E1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0499F">
        <w:rPr>
          <w:rFonts w:ascii="Times New Roman" w:hAnsi="Times New Roman"/>
          <w:b/>
          <w:sz w:val="28"/>
          <w:szCs w:val="28"/>
        </w:rPr>
        <w:t>года»</w:t>
      </w:r>
    </w:p>
    <w:p w:rsidR="00FD55F8" w:rsidRDefault="00FD55F8" w:rsidP="00FD55F8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FD55F8" w:rsidRPr="0080499F" w:rsidRDefault="00FD55F8" w:rsidP="00FD55F8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FD55F8" w:rsidRPr="002E44FB" w:rsidRDefault="00FD55F8" w:rsidP="00FD55F8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5</w:t>
      </w:r>
      <w:r w:rsidRPr="002E44FB">
        <w:rPr>
          <w:rFonts w:ascii="Times New Roman" w:hAnsi="Times New Roman"/>
          <w:sz w:val="28"/>
          <w:szCs w:val="28"/>
        </w:rPr>
        <w:t>1 (далее – муниципальная программа).</w:t>
      </w:r>
    </w:p>
    <w:p w:rsidR="00FD55F8" w:rsidRPr="002E44FB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A04E1A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Мясниковского района в сумме </w:t>
      </w:r>
      <w:r w:rsidR="00A04E1A">
        <w:rPr>
          <w:rFonts w:ascii="Times New Roman" w:hAnsi="Times New Roman"/>
          <w:spacing w:val="-10"/>
          <w:sz w:val="28"/>
          <w:szCs w:val="28"/>
        </w:rPr>
        <w:t>18864,4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A04E1A">
        <w:rPr>
          <w:rFonts w:ascii="Times New Roman" w:hAnsi="Times New Roman"/>
          <w:spacing w:val="-10"/>
          <w:sz w:val="28"/>
          <w:szCs w:val="28"/>
        </w:rPr>
        <w:t>18864,4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FD55F8" w:rsidRPr="002E44FB" w:rsidRDefault="00FD55F8" w:rsidP="00FD55F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A04E1A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A04E1A">
        <w:rPr>
          <w:rFonts w:ascii="Times New Roman" w:hAnsi="Times New Roman"/>
          <w:spacing w:val="-10"/>
          <w:sz w:val="28"/>
          <w:szCs w:val="28"/>
        </w:rPr>
        <w:t>8820,1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46,</w:t>
      </w:r>
      <w:r w:rsidR="00A04E1A"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FD55F8" w:rsidRPr="002E44FB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FD55F8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Развитие автомобильных дорог общего пользования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FD55F8" w:rsidRPr="002E44FB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Повышение безопасности дорожного движения на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FD55F8" w:rsidRPr="002E44FB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A04E1A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DF6D42">
        <w:rPr>
          <w:rFonts w:ascii="Times New Roman" w:hAnsi="Times New Roman"/>
          <w:sz w:val="28"/>
          <w:szCs w:val="28"/>
        </w:rPr>
        <w:t>30</w:t>
      </w:r>
      <w:r w:rsidRPr="00DF6D42">
        <w:rPr>
          <w:rFonts w:ascii="Times New Roman" w:hAnsi="Times New Roman"/>
          <w:sz w:val="28"/>
          <w:szCs w:val="28"/>
        </w:rPr>
        <w:t>.12.202</w:t>
      </w:r>
      <w:r w:rsidR="00DF6D42" w:rsidRPr="00DF6D42">
        <w:rPr>
          <w:rFonts w:ascii="Times New Roman" w:hAnsi="Times New Roman"/>
          <w:sz w:val="28"/>
          <w:szCs w:val="28"/>
        </w:rPr>
        <w:t xml:space="preserve">2 № </w:t>
      </w:r>
      <w:r w:rsidR="00DF6D42">
        <w:rPr>
          <w:rFonts w:ascii="Times New Roman" w:hAnsi="Times New Roman"/>
          <w:sz w:val="28"/>
          <w:szCs w:val="28"/>
        </w:rPr>
        <w:t>234.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FD55F8" w:rsidRPr="002E44FB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A04E1A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Мясниковского района предусмотрено </w:t>
      </w:r>
      <w:r w:rsidR="00A04E1A">
        <w:rPr>
          <w:rFonts w:ascii="Times New Roman" w:hAnsi="Times New Roman"/>
          <w:spacing w:val="-8"/>
          <w:sz w:val="28"/>
          <w:szCs w:val="28"/>
        </w:rPr>
        <w:t>17882,5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A04E1A">
        <w:rPr>
          <w:rFonts w:ascii="Times New Roman" w:hAnsi="Times New Roman"/>
          <w:spacing w:val="-8"/>
          <w:sz w:val="28"/>
          <w:szCs w:val="28"/>
        </w:rPr>
        <w:t>17882,5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FD55F8" w:rsidRPr="002E44FB" w:rsidRDefault="00FD55F8" w:rsidP="00FD55F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A04E1A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A04E1A">
        <w:rPr>
          <w:rFonts w:ascii="Times New Roman" w:hAnsi="Times New Roman" w:cs="Times New Roman"/>
          <w:sz w:val="28"/>
          <w:szCs w:val="28"/>
        </w:rPr>
        <w:t>7838,2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A65351">
        <w:rPr>
          <w:rFonts w:ascii="Times New Roman" w:hAnsi="Times New Roman" w:cs="Times New Roman"/>
          <w:sz w:val="28"/>
          <w:szCs w:val="28"/>
        </w:rPr>
        <w:t>43,8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</w:t>
      </w:r>
      <w:r w:rsidR="00A653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5F8" w:rsidRPr="002E44FB" w:rsidRDefault="00FD55F8" w:rsidP="00FD55F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A65351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A653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FD55F8" w:rsidRPr="002E44FB" w:rsidRDefault="00FD55F8" w:rsidP="00FD55F8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lastRenderedPageBreak/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A65351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Мясниковского района предусмотрено </w:t>
      </w:r>
      <w:r w:rsidR="00A65351">
        <w:rPr>
          <w:rFonts w:ascii="Times New Roman" w:hAnsi="Times New Roman"/>
          <w:spacing w:val="-8"/>
          <w:sz w:val="28"/>
          <w:szCs w:val="28"/>
        </w:rPr>
        <w:t>981,9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A65351">
        <w:rPr>
          <w:rFonts w:ascii="Times New Roman" w:hAnsi="Times New Roman"/>
          <w:spacing w:val="-8"/>
          <w:sz w:val="28"/>
          <w:szCs w:val="28"/>
        </w:rPr>
        <w:t>981,9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FD55F8" w:rsidRDefault="00FD55F8" w:rsidP="00FD55F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A65351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A65351">
        <w:rPr>
          <w:rFonts w:ascii="Times New Roman" w:hAnsi="Times New Roman" w:cs="Times New Roman"/>
          <w:sz w:val="28"/>
          <w:szCs w:val="28"/>
        </w:rPr>
        <w:t>981,8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5F8" w:rsidRPr="00654A80" w:rsidRDefault="00FD55F8" w:rsidP="00A65351">
      <w:pPr>
        <w:pStyle w:val="ConsPlusCell"/>
        <w:ind w:firstLine="709"/>
        <w:jc w:val="both"/>
        <w:rPr>
          <w:rFonts w:ascii="Times New Roman" w:hAnsi="Times New Roman"/>
          <w:sz w:val="24"/>
          <w:szCs w:val="24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A65351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65351">
        <w:rPr>
          <w:rFonts w:ascii="Times New Roman" w:hAnsi="Times New Roman" w:cs="Times New Roman"/>
          <w:sz w:val="28"/>
          <w:szCs w:val="28"/>
        </w:rPr>
        <w:t>е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  <w:r w:rsidR="00A65351">
        <w:rPr>
          <w:rFonts w:ascii="Times New Roman" w:hAnsi="Times New Roman" w:cs="Times New Roman"/>
          <w:sz w:val="28"/>
          <w:szCs w:val="28"/>
        </w:rPr>
        <w:t xml:space="preserve">выполнено в полном объеме. 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5F8" w:rsidRPr="00654A80" w:rsidRDefault="00FD55F8" w:rsidP="00FD55F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5F8" w:rsidRDefault="00FD55F8" w:rsidP="00FD55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55F8" w:rsidRDefault="00FD55F8" w:rsidP="00FD55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5351" w:rsidRDefault="00A6535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A65351" w:rsidSect="00FD55F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FD55F8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E550EB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2AC8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654A80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A2AC8" w:rsidRPr="00654A80" w:rsidRDefault="00FD55F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17882,5</w:t>
            </w:r>
          </w:p>
        </w:tc>
        <w:tc>
          <w:tcPr>
            <w:tcW w:w="1700" w:type="dxa"/>
          </w:tcPr>
          <w:p w:rsidR="00CA2AC8" w:rsidRPr="00654A80" w:rsidRDefault="00FD55F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17882,5</w:t>
            </w:r>
          </w:p>
        </w:tc>
        <w:tc>
          <w:tcPr>
            <w:tcW w:w="993" w:type="dxa"/>
          </w:tcPr>
          <w:p w:rsidR="00CA2AC8" w:rsidRPr="00654A80" w:rsidRDefault="00FD55F8" w:rsidP="009C7F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7838,</w:t>
            </w:r>
            <w:r w:rsidR="009C7F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AC8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817153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384842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AC8" w:rsidRPr="00654A80" w:rsidRDefault="00CA2AC8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A2AC8" w:rsidRPr="00654A80" w:rsidRDefault="00CA2AC8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A2AC8" w:rsidRPr="00654A80" w:rsidRDefault="00E550EB" w:rsidP="00DF6D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F6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700" w:type="dxa"/>
          </w:tcPr>
          <w:p w:rsidR="00CA2AC8" w:rsidRPr="00654A80" w:rsidRDefault="00E550EB" w:rsidP="00DF6D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DF6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93" w:type="dxa"/>
          </w:tcPr>
          <w:p w:rsidR="00CA2AC8" w:rsidRPr="00654A80" w:rsidRDefault="00FD55F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5417,5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096C1B">
        <w:trPr>
          <w:trHeight w:val="2267"/>
          <w:tblCellSpacing w:w="5" w:type="nil"/>
        </w:trPr>
        <w:tc>
          <w:tcPr>
            <w:tcW w:w="426" w:type="dxa"/>
          </w:tcPr>
          <w:p w:rsidR="00096C1B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550EB" w:rsidRPr="005E1A22" w:rsidRDefault="00E550EB" w:rsidP="00E550EB">
            <w:pPr>
              <w:widowControl w:val="0"/>
              <w:autoSpaceDE w:val="0"/>
              <w:spacing w:after="0" w:line="240" w:lineRule="atLeast"/>
              <w:rPr>
                <w:rFonts w:ascii="Times New Roman" w:hAnsi="Times New Roman"/>
              </w:rPr>
            </w:pPr>
            <w:r w:rsidRPr="005E1A22">
              <w:rPr>
                <w:rFonts w:ascii="Times New Roman" w:hAnsi="Times New Roman"/>
              </w:rPr>
              <w:t>Основное мероприятие 1.5.</w:t>
            </w:r>
          </w:p>
          <w:p w:rsidR="00096C1B" w:rsidRPr="00096C1B" w:rsidRDefault="00E550EB" w:rsidP="00E550EB">
            <w:pPr>
              <w:widowControl w:val="0"/>
              <w:autoSpaceDE w:val="0"/>
              <w:spacing w:after="0" w:line="240" w:lineRule="atLeast"/>
              <w:rPr>
                <w:rFonts w:ascii="Times New Roman" w:hAnsi="Times New Roman"/>
              </w:rPr>
            </w:pPr>
            <w:r w:rsidRPr="005E1A22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</w:t>
            </w:r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(ремонт автомобильной дороги ул.10-я линия (от </w:t>
            </w:r>
            <w:proofErr w:type="spellStart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ул.Шаумяна</w:t>
            </w:r>
            <w:proofErr w:type="spellEnd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ул.Полевая</w:t>
            </w:r>
            <w:proofErr w:type="spellEnd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в </w:t>
            </w:r>
            <w:proofErr w:type="spellStart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с.Крым</w:t>
            </w:r>
            <w:proofErr w:type="spellEnd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, Мясниковского района, Ростовской области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96C1B" w:rsidRDefault="00096C1B" w:rsidP="00E550EB">
            <w:r w:rsidRPr="004D689C">
              <w:rPr>
                <w:rFonts w:ascii="Times New Roman" w:hAnsi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  <w:tc>
          <w:tcPr>
            <w:tcW w:w="1700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  <w:tc>
          <w:tcPr>
            <w:tcW w:w="993" w:type="dxa"/>
          </w:tcPr>
          <w:p w:rsidR="00096C1B" w:rsidRDefault="001538F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2420,8</w:t>
            </w:r>
          </w:p>
        </w:tc>
        <w:tc>
          <w:tcPr>
            <w:tcW w:w="1558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96C1B" w:rsidRPr="00817153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96C1B" w:rsidRDefault="00E550EB" w:rsidP="00FD5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55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700" w:type="dxa"/>
          </w:tcPr>
          <w:p w:rsidR="00096C1B" w:rsidRDefault="00E550EB" w:rsidP="00FD5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55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93" w:type="dxa"/>
          </w:tcPr>
          <w:p w:rsidR="00096C1B" w:rsidRDefault="00FD55F8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981,8</w:t>
            </w:r>
          </w:p>
        </w:tc>
        <w:tc>
          <w:tcPr>
            <w:tcW w:w="1558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96C1B" w:rsidRPr="002C35AB" w:rsidRDefault="00096C1B" w:rsidP="00096C1B">
            <w:pPr>
              <w:pStyle w:val="ConsPlusCell"/>
              <w:rPr>
                <w:rFonts w:ascii="Times New Roman" w:hAnsi="Times New Roman" w:cs="Times New Roman"/>
              </w:rPr>
            </w:pPr>
            <w:r w:rsidRPr="002C35AB">
              <w:rPr>
                <w:rFonts w:ascii="Times New Roman" w:hAnsi="Times New Roman" w:cs="Times New Roman"/>
              </w:rPr>
              <w:t>Основное</w:t>
            </w:r>
          </w:p>
          <w:p w:rsidR="00096C1B" w:rsidRPr="002C35AB" w:rsidRDefault="00096C1B" w:rsidP="00E550EB">
            <w:pPr>
              <w:pStyle w:val="ConsPlusCell"/>
              <w:rPr>
                <w:rFonts w:ascii="Times New Roman" w:hAnsi="Times New Roman"/>
              </w:rPr>
            </w:pPr>
            <w:r w:rsidRPr="002C35AB">
              <w:rPr>
                <w:rFonts w:ascii="Times New Roman" w:hAnsi="Times New Roman"/>
              </w:rPr>
              <w:t>мероприятие 2.1</w:t>
            </w:r>
            <w:r w:rsidR="002C35AB" w:rsidRPr="002C35AB">
              <w:rPr>
                <w:rFonts w:ascii="Times New Roman" w:hAnsi="Times New Roman"/>
              </w:rPr>
              <w:t>.</w:t>
            </w:r>
            <w:r w:rsidR="00E550EB">
              <w:rPr>
                <w:rFonts w:ascii="Times New Roman" w:hAnsi="Times New Roman"/>
                <w:sz w:val="24"/>
              </w:rPr>
              <w:t xml:space="preserve"> </w:t>
            </w:r>
            <w:r w:rsidR="00E550EB">
              <w:rPr>
                <w:rFonts w:ascii="Times New Roman" w:hAnsi="Times New Roman" w:cs="Times New Roman"/>
                <w:sz w:val="24"/>
              </w:rPr>
              <w:t>Снижение количества пешеходов погибших в результате дорожно-транспортных происшествий на дорогах общего пользования местного значения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96C1B" w:rsidRDefault="00E550EB" w:rsidP="00FD5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55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700" w:type="dxa"/>
          </w:tcPr>
          <w:p w:rsidR="00096C1B" w:rsidRDefault="00E550EB" w:rsidP="00FD5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55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93" w:type="dxa"/>
          </w:tcPr>
          <w:p w:rsidR="00096C1B" w:rsidRDefault="00FD55F8" w:rsidP="00FD55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981,8</w:t>
            </w:r>
          </w:p>
        </w:tc>
        <w:tc>
          <w:tcPr>
            <w:tcW w:w="1558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Pr="00654A80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96C1B" w:rsidRPr="00654A80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096C1B" w:rsidRPr="00654A80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18864,4</w:t>
            </w:r>
          </w:p>
        </w:tc>
        <w:tc>
          <w:tcPr>
            <w:tcW w:w="1700" w:type="dxa"/>
          </w:tcPr>
          <w:p w:rsidR="00096C1B" w:rsidRPr="00654A80" w:rsidRDefault="001C2D2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18864,4</w:t>
            </w:r>
          </w:p>
        </w:tc>
        <w:tc>
          <w:tcPr>
            <w:tcW w:w="993" w:type="dxa"/>
          </w:tcPr>
          <w:p w:rsidR="00096C1B" w:rsidRPr="00654A80" w:rsidRDefault="00FD55F8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8820</w:t>
            </w:r>
            <w:r w:rsidR="001538F0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58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A653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96C1B"/>
    <w:rsid w:val="001538F0"/>
    <w:rsid w:val="0018003D"/>
    <w:rsid w:val="001C2D20"/>
    <w:rsid w:val="00200342"/>
    <w:rsid w:val="002C35AB"/>
    <w:rsid w:val="00336E60"/>
    <w:rsid w:val="00384842"/>
    <w:rsid w:val="003C5D8C"/>
    <w:rsid w:val="003F1C94"/>
    <w:rsid w:val="0041601D"/>
    <w:rsid w:val="004201A5"/>
    <w:rsid w:val="00451896"/>
    <w:rsid w:val="005333CA"/>
    <w:rsid w:val="0053350A"/>
    <w:rsid w:val="005802A9"/>
    <w:rsid w:val="006273BA"/>
    <w:rsid w:val="007355CD"/>
    <w:rsid w:val="007B2D2F"/>
    <w:rsid w:val="007D5AF8"/>
    <w:rsid w:val="007E3D32"/>
    <w:rsid w:val="00817153"/>
    <w:rsid w:val="008B1D2A"/>
    <w:rsid w:val="00925C28"/>
    <w:rsid w:val="009B7E23"/>
    <w:rsid w:val="009C7FD2"/>
    <w:rsid w:val="009F6D15"/>
    <w:rsid w:val="00A04E1A"/>
    <w:rsid w:val="00A309A9"/>
    <w:rsid w:val="00A65351"/>
    <w:rsid w:val="00AC7007"/>
    <w:rsid w:val="00B00274"/>
    <w:rsid w:val="00B948C9"/>
    <w:rsid w:val="00C03224"/>
    <w:rsid w:val="00CA2AC8"/>
    <w:rsid w:val="00CC6862"/>
    <w:rsid w:val="00D73D66"/>
    <w:rsid w:val="00DF6D42"/>
    <w:rsid w:val="00E31BA3"/>
    <w:rsid w:val="00E550EB"/>
    <w:rsid w:val="00FD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A64DB-42AA-4A9D-9BC0-54A99B03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E550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Cell0">
    <w:name w:val="ConsPlusCell Знак"/>
    <w:link w:val="ConsPlusCell"/>
    <w:rsid w:val="00E550E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28</cp:revision>
  <cp:lastPrinted>2023-11-22T13:09:00Z</cp:lastPrinted>
  <dcterms:created xsi:type="dcterms:W3CDTF">2019-10-17T08:55:00Z</dcterms:created>
  <dcterms:modified xsi:type="dcterms:W3CDTF">2023-10-20T10:43:00Z</dcterms:modified>
</cp:coreProperties>
</file>